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pPr>
      <w:r w:rsidDel="00000000" w:rsidR="00000000" w:rsidRPr="00000000">
        <w:rPr>
          <w:rtl w:val="0"/>
        </w:rPr>
      </w:r>
    </w:p>
    <w:tbl>
      <w:tblPr>
        <w:tblStyle w:val="Table1"/>
        <w:bidiVisual w:val="0"/>
        <w:tblW w:w="15120.0" w:type="dxa"/>
        <w:jc w:val="left"/>
        <w:tblBorders>
          <w:top w:color="c9daf8" w:space="0" w:sz="4" w:val="single"/>
          <w:left w:color="c9daf8" w:space="0" w:sz="4" w:val="single"/>
          <w:bottom w:color="c9daf8" w:space="0" w:sz="4" w:val="single"/>
          <w:right w:color="c9daf8" w:space="0" w:sz="4" w:val="single"/>
          <w:insideH w:color="c9daf8" w:space="0" w:sz="4" w:val="single"/>
          <w:insideV w:color="c9daf8" w:space="0" w:sz="4" w:val="single"/>
        </w:tblBorders>
        <w:tblLayout w:type="fixed"/>
        <w:tblLook w:val="0600"/>
      </w:tblPr>
      <w:tblGrid>
        <w:gridCol w:w="5040"/>
        <w:gridCol w:w="5040"/>
        <w:gridCol w:w="5040"/>
        <w:tblGridChange w:id="0">
          <w:tblGrid>
            <w:gridCol w:w="5040"/>
            <w:gridCol w:w="5040"/>
            <w:gridCol w:w="5040"/>
          </w:tblGrid>
        </w:tblGridChange>
      </w:tblGrid>
      <w:tr>
        <w:trPr>
          <w:trHeight w:val="307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Rule="auto"/>
              <w:contextualSpacing w:val="0"/>
              <w:jc w:val="left"/>
              <w:rPr>
                <w:rFonts w:ascii="Times New Roman" w:cs="Times New Roman" w:eastAsia="Times New Roman" w:hAnsi="Times New Roman"/>
                <w:color w:val="af0f5a"/>
                <w:sz w:val="40"/>
                <w:szCs w:val="40"/>
              </w:rPr>
            </w:pPr>
            <w:r w:rsidDel="00000000" w:rsidR="00000000" w:rsidRPr="00000000">
              <w:rPr>
                <w:rFonts w:ascii="Times New Roman" w:cs="Times New Roman" w:eastAsia="Times New Roman" w:hAnsi="Times New Roman"/>
                <w:color w:val="af0f5a"/>
                <w:sz w:val="40"/>
                <w:szCs w:val="40"/>
                <w:rtl w:val="0"/>
              </w:rPr>
              <w:t xml:space="preserve">              GETARIA</w:t>
            </w:r>
          </w:p>
          <w:p w:rsidR="00000000" w:rsidDel="00000000" w:rsidP="00000000" w:rsidRDefault="00000000" w:rsidRPr="00000000">
            <w:pPr>
              <w:keepNext w:val="0"/>
              <w:keepLines w:val="0"/>
              <w:widowControl w:val="0"/>
              <w:pBdr/>
              <w:spacing w:after="0" w:before="0" w:lineRule="auto"/>
              <w:contextualSpacing w:val="0"/>
              <w:jc w:val="center"/>
              <w:rPr>
                <w:rFonts w:ascii="Times New Roman" w:cs="Times New Roman" w:eastAsia="Times New Roman" w:hAnsi="Times New Roman"/>
                <w:color w:val="af0f5a"/>
                <w:sz w:val="40"/>
                <w:szCs w:val="40"/>
              </w:rPr>
            </w:pPr>
            <w:r w:rsidDel="00000000" w:rsidR="00000000" w:rsidRPr="00000000">
              <w:rPr>
                <w:rFonts w:ascii="Times New Roman" w:cs="Times New Roman" w:eastAsia="Times New Roman" w:hAnsi="Times New Roman"/>
                <w:color w:val="af0f5a"/>
                <w:sz w:val="40"/>
                <w:szCs w:val="40"/>
                <w:rtl w:val="0"/>
              </w:rPr>
              <w:t xml:space="preserve">Txakolina eta arraina soberan</w:t>
            </w:r>
          </w:p>
          <w:p w:rsidR="00000000" w:rsidDel="00000000" w:rsidP="00000000" w:rsidRDefault="00000000" w:rsidRPr="00000000">
            <w:pPr>
              <w:pStyle w:val="Heading1"/>
              <w:keepNext w:val="0"/>
              <w:keepLines w:val="0"/>
              <w:widowControl w:val="0"/>
              <w:pBdr/>
              <w:spacing w:line="240" w:lineRule="auto"/>
              <w:contextualSpacing w:val="0"/>
              <w:jc w:val="center"/>
              <w:rPr>
                <w:rFonts w:ascii="Times New Roman" w:cs="Times New Roman" w:eastAsia="Times New Roman" w:hAnsi="Times New Roman"/>
                <w:b w:val="0"/>
                <w:sz w:val="32"/>
                <w:szCs w:val="32"/>
              </w:rPr>
            </w:pPr>
            <w:bookmarkStart w:colFirst="0" w:colLast="0" w:name="_7asxe2bg1l9h" w:id="0"/>
            <w:bookmarkEnd w:id="0"/>
            <w:r w:rsidDel="00000000" w:rsidR="00000000" w:rsidRPr="00000000">
              <w:drawing>
                <wp:inline distB="114300" distT="114300" distL="114300" distR="114300">
                  <wp:extent cx="3067050" cy="1498283"/>
                  <wp:effectExtent b="25400" l="25400" r="25400" t="25400"/>
                  <wp:docPr id="12" name="image26.png"/>
                  <a:graphic>
                    <a:graphicData uri="http://schemas.openxmlformats.org/drawingml/2006/picture">
                      <pic:pic>
                        <pic:nvPicPr>
                          <pic:cNvPr id="0" name="image26.png"/>
                          <pic:cNvPicPr preferRelativeResize="0"/>
                        </pic:nvPicPr>
                        <pic:blipFill>
                          <a:blip r:embed="rId5"/>
                          <a:srcRect b="0" l="0" r="0" t="0"/>
                          <a:stretch>
                            <a:fillRect/>
                          </a:stretch>
                        </pic:blipFill>
                        <pic:spPr>
                          <a:xfrm>
                            <a:off x="0" y="0"/>
                            <a:ext cx="3067050" cy="149828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color w:val="222222"/>
                <w:sz w:val="21"/>
                <w:szCs w:val="21"/>
                <w:highlight w:val="white"/>
              </w:rPr>
            </w:pPr>
            <w:r w:rsidDel="00000000" w:rsidR="00000000" w:rsidRPr="00000000">
              <w:rPr>
                <w:rtl w:val="0"/>
              </w:rPr>
            </w:r>
          </w:p>
          <w:p w:rsidR="00000000" w:rsidDel="00000000" w:rsidP="00000000" w:rsidRDefault="00000000" w:rsidRPr="00000000">
            <w:pPr>
              <w:pBdr/>
              <w:contextualSpacing w:val="0"/>
              <w:jc w:val="center"/>
              <w:rPr>
                <w:b w:val="1"/>
                <w:color w:val="222222"/>
                <w:sz w:val="21"/>
                <w:szCs w:val="21"/>
                <w:highlight w:val="white"/>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color w:val="222222"/>
                <w:sz w:val="21"/>
                <w:szCs w:val="21"/>
                <w:highlight w:val="white"/>
                <w:rtl w:val="0"/>
              </w:rPr>
              <w:t xml:space="preserve">Guetaria es un pueblo costero, conocido principalmente por ser la localidad natal del marino Juan Sebastián Elcano, el primer hombre que dio la vuelta al mundo. Es un destino turístico habitual dentro del País Vasco. Son famosos sus restaurantes que preparan pescado a la parrilla y el vino blanco con denominación de origen que se cultiva en sus cercanías que recibe el nombre de Txakoli de Getaria.</w:t>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right"/>
              <w:rPr/>
            </w:pPr>
            <w:r w:rsidDel="00000000" w:rsidR="00000000" w:rsidRPr="00000000">
              <w:rPr>
                <w:b w:val="1"/>
                <w:rtl w:val="0"/>
              </w:rPr>
              <w:t xml:space="preserve">                    </w:t>
            </w:r>
            <w:r w:rsidDel="00000000" w:rsidR="00000000" w:rsidRPr="00000000">
              <w:rPr>
                <w:rtl w:val="0"/>
              </w:rPr>
              <w:t xml:space="preserve">    Mapa</w:t>
            </w:r>
            <w:r w:rsidDel="00000000" w:rsidR="00000000" w:rsidRPr="00000000">
              <w:drawing>
                <wp:anchor allowOverlap="1" behindDoc="0" distB="114300" distT="114300" distL="114300" distR="114300" hidden="0" layoutInCell="0" locked="0" relativeHeight="0" simplePos="0">
                  <wp:simplePos x="0" y="0"/>
                  <wp:positionH relativeFrom="margin">
                    <wp:posOffset>-9524</wp:posOffset>
                  </wp:positionH>
                  <wp:positionV relativeFrom="paragraph">
                    <wp:posOffset>76200</wp:posOffset>
                  </wp:positionV>
                  <wp:extent cx="2885815" cy="1774507"/>
                  <wp:effectExtent b="25400" l="25400" r="25400" t="25400"/>
                  <wp:wrapSquare wrapText="bothSides" distB="114300" distT="114300" distL="114300" distR="114300"/>
                  <wp:docPr id="10"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2885815" cy="1774507"/>
                          </a:xfrm>
                          <a:prstGeom prst="rect"/>
                          <a:ln w="25400">
                            <a:solidFill>
                              <a:srgbClr val="FFFFFF"/>
                            </a:solidFill>
                            <a:prstDash val="solid"/>
                          </a:ln>
                        </pic:spPr>
                      </pic:pic>
                    </a:graphicData>
                  </a:graphic>
                </wp:anchor>
              </w:drawing>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keepNext w:val="0"/>
              <w:keepLines w:val="0"/>
              <w:widowControl w:val="0"/>
              <w:pBdr/>
              <w:spacing w:after="0" w:before="0" w:lineRule="auto"/>
              <w:contextualSpacing w:val="0"/>
              <w:rPr/>
            </w:pPr>
            <w:r w:rsidDel="00000000" w:rsidR="00000000" w:rsidRPr="00000000">
              <w:drawing>
                <wp:inline distB="114300" distT="114300" distL="114300" distR="114300">
                  <wp:extent cx="2969057" cy="2222182"/>
                  <wp:effectExtent b="25400" l="25400" r="25400" t="25400"/>
                  <wp:docPr id="13"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2969057" cy="222218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Rule="auto"/>
              <w:contextualSpacing w:val="0"/>
              <w:jc w:val="center"/>
              <w:rPr>
                <w:b w:val="1"/>
                <w:i w:val="1"/>
                <w:sz w:val="40"/>
                <w:szCs w:val="40"/>
                <w:u w:val="single"/>
              </w:rPr>
            </w:pPr>
            <w:r w:rsidDel="00000000" w:rsidR="00000000" w:rsidRPr="00000000">
              <w:rPr>
                <w:b w:val="1"/>
                <w:i w:val="1"/>
                <w:sz w:val="40"/>
                <w:szCs w:val="40"/>
                <w:u w:val="single"/>
                <w:rtl w:val="0"/>
              </w:rPr>
              <w:t xml:space="preserve">Klima</w:t>
            </w:r>
          </w:p>
          <w:p w:rsidR="00000000" w:rsidDel="00000000" w:rsidP="00000000" w:rsidRDefault="00000000" w:rsidRPr="00000000">
            <w:pPr>
              <w:keepNext w:val="0"/>
              <w:keepLines w:val="0"/>
              <w:widowControl w:val="0"/>
              <w:pBdr/>
              <w:spacing w:after="0" w:before="0" w:lineRule="auto"/>
              <w:contextualSpacing w:val="0"/>
              <w:jc w:val="center"/>
              <w:rPr>
                <w:b w:val="1"/>
              </w:rPr>
            </w:pPr>
            <w:r w:rsidDel="00000000" w:rsidR="00000000" w:rsidRPr="00000000">
              <w:rPr>
                <w:b w:val="1"/>
                <w:rtl w:val="0"/>
              </w:rPr>
              <w:t xml:space="preserve">Bertako klima epela eta beroa da.</w:t>
            </w:r>
          </w:p>
          <w:p w:rsidR="00000000" w:rsidDel="00000000" w:rsidP="00000000" w:rsidRDefault="00000000" w:rsidRPr="00000000">
            <w:pPr>
              <w:keepNext w:val="0"/>
              <w:keepLines w:val="0"/>
              <w:widowControl w:val="0"/>
              <w:pBdr/>
              <w:spacing w:after="0" w:before="0" w:lineRule="auto"/>
              <w:contextualSpacing w:val="0"/>
              <w:jc w:val="center"/>
              <w:rPr>
                <w:b w:val="1"/>
              </w:rPr>
            </w:pPr>
            <w:r w:rsidDel="00000000" w:rsidR="00000000" w:rsidRPr="00000000">
              <w:rPr>
                <w:b w:val="1"/>
                <w:rtl w:val="0"/>
              </w:rPr>
              <w:t xml:space="preserve">Prezipitazio kopuru handia du, urtean zehar.</w:t>
            </w:r>
          </w:p>
          <w:p w:rsidR="00000000" w:rsidDel="00000000" w:rsidP="00000000" w:rsidRDefault="00000000" w:rsidRPr="00000000">
            <w:pPr>
              <w:keepNext w:val="0"/>
              <w:keepLines w:val="0"/>
              <w:widowControl w:val="0"/>
              <w:pBdr/>
              <w:spacing w:after="0" w:before="0" w:lineRule="auto"/>
              <w:contextualSpacing w:val="0"/>
              <w:jc w:val="center"/>
              <w:rPr>
                <w:b w:val="1"/>
              </w:rPr>
            </w:pPr>
            <w:r w:rsidDel="00000000" w:rsidR="00000000" w:rsidRPr="00000000">
              <w:rPr>
                <w:rtl w:val="0"/>
              </w:rPr>
            </w:r>
          </w:p>
          <w:p w:rsidR="00000000" w:rsidDel="00000000" w:rsidP="00000000" w:rsidRDefault="00000000" w:rsidRPr="00000000">
            <w:pPr>
              <w:keepNext w:val="0"/>
              <w:keepLines w:val="0"/>
              <w:widowControl w:val="0"/>
              <w:pBdr/>
              <w:spacing w:after="0" w:before="0" w:lineRule="auto"/>
              <w:contextualSpacing w:val="0"/>
              <w:jc w:val="center"/>
              <w:rPr>
                <w:b w:val="1"/>
              </w:rPr>
            </w:pPr>
            <w:r w:rsidDel="00000000" w:rsidR="00000000" w:rsidRPr="00000000">
              <w:rPr>
                <w:b w:val="1"/>
                <w:rtl w:val="0"/>
              </w:rPr>
              <w:t xml:space="preserve">Batez besteko tenperatura 14,6 ºC-koa da eta bertako prezipitazioa gutxi goraHbehera 1259 mm da.</w:t>
            </w:r>
          </w:p>
          <w:p w:rsidR="00000000" w:rsidDel="00000000" w:rsidP="00000000" w:rsidRDefault="00000000" w:rsidRPr="00000000">
            <w:pPr>
              <w:widowControl w:val="0"/>
              <w:pBdr/>
              <w:contextualSpacing w:val="0"/>
              <w:jc w:val="center"/>
              <w:rPr>
                <w:b w:val="1"/>
                <w:i w:val="1"/>
                <w:color w:val="c27ba0"/>
                <w:sz w:val="40"/>
                <w:szCs w:val="40"/>
                <w:u w:val="single"/>
              </w:rPr>
            </w:pPr>
            <w:r w:rsidDel="00000000" w:rsidR="00000000" w:rsidRPr="00000000">
              <w:rPr>
                <w:b w:val="1"/>
                <w:i w:val="1"/>
                <w:color w:val="c27ba0"/>
                <w:sz w:val="40"/>
                <w:szCs w:val="40"/>
                <w:u w:val="single"/>
                <w:rtl w:val="0"/>
              </w:rPr>
              <w:t xml:space="preserve">How they attract tourists</w:t>
            </w:r>
          </w:p>
          <w:p w:rsidR="00000000" w:rsidDel="00000000" w:rsidP="00000000" w:rsidRDefault="00000000" w:rsidRPr="00000000">
            <w:pPr>
              <w:widowControl w:val="0"/>
              <w:pBdr/>
              <w:contextualSpacing w:val="0"/>
              <w:jc w:val="center"/>
              <w:rPr>
                <w:b w:val="1"/>
                <w:i w:val="1"/>
                <w:color w:val="c27ba0"/>
                <w:sz w:val="40"/>
                <w:szCs w:val="40"/>
                <w:u w:val="single"/>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b w:val="1"/>
              </w:rPr>
            </w:pPr>
            <w:r w:rsidDel="00000000" w:rsidR="00000000" w:rsidRPr="00000000">
              <w:drawing>
                <wp:inline distB="114300" distT="114300" distL="114300" distR="114300">
                  <wp:extent cx="2281238" cy="1523187"/>
                  <wp:effectExtent b="25400" l="25400" r="25400" t="25400"/>
                  <wp:docPr id="11"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2281238" cy="152318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120" w:before="120" w:line="240" w:lineRule="auto"/>
              <w:contextualSpacing w:val="0"/>
              <w:jc w:val="left"/>
              <w:rPr>
                <w:b w:val="1"/>
              </w:rPr>
            </w:pPr>
            <w:r w:rsidDel="00000000" w:rsidR="00000000" w:rsidRPr="00000000">
              <w:rPr>
                <w:rtl w:val="0"/>
              </w:rPr>
            </w:r>
          </w:p>
          <w:p w:rsidR="00000000" w:rsidDel="00000000" w:rsidP="00000000" w:rsidRDefault="00000000" w:rsidRPr="00000000">
            <w:pPr>
              <w:pBdr/>
              <w:spacing w:after="120" w:before="120" w:line="240" w:lineRule="auto"/>
              <w:contextualSpacing w:val="0"/>
              <w:jc w:val="center"/>
              <w:rPr>
                <w:color w:val="222222"/>
                <w:highlight w:val="white"/>
              </w:rPr>
            </w:pPr>
            <w:r w:rsidDel="00000000" w:rsidR="00000000" w:rsidRPr="00000000">
              <w:rPr>
                <w:b w:val="1"/>
                <w:rtl w:val="0"/>
              </w:rPr>
              <w:t xml:space="preserve">This village is famous for 4 reasons; For the Txakoli, the Balenciaga museum and the port.</w:t>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pPr>
            <w:r w:rsidDel="00000000" w:rsidR="00000000" w:rsidRPr="00000000">
              <w:rPr>
                <w:rtl w:val="0"/>
              </w:rPr>
            </w:r>
          </w:p>
        </w:tc>
        <w:tc>
          <w:tcPr>
            <w:shd w:fill="cfe2f3"/>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b w:val="1"/>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2429389" cy="1622108"/>
                  <wp:effectExtent b="25400" l="25400" r="25400" t="25400"/>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29389" cy="162210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right"/>
              <w:rPr/>
            </w:pPr>
            <w:r w:rsidDel="00000000" w:rsidR="00000000" w:rsidRPr="00000000">
              <w:rPr>
                <w:rtl w:val="0"/>
              </w:rPr>
              <w:t xml:space="preserve">                           </w:t>
            </w:r>
            <w:r w:rsidDel="00000000" w:rsidR="00000000" w:rsidRPr="00000000">
              <w:rPr>
                <w:color w:val="222222"/>
                <w:sz w:val="21"/>
                <w:szCs w:val="21"/>
                <w:rtl w:val="0"/>
              </w:rPr>
              <w:t xml:space="preserve">El puerto</w:t>
            </w:r>
            <w:r w:rsidDel="00000000" w:rsidR="00000000" w:rsidRPr="00000000">
              <w:rPr>
                <w:rtl w:val="0"/>
              </w:rPr>
              <w:t xml:space="preserve">     </w:t>
            </w:r>
          </w:p>
          <w:p w:rsidR="00000000" w:rsidDel="00000000" w:rsidP="00000000" w:rsidRDefault="00000000" w:rsidRPr="00000000">
            <w:pPr>
              <w:widowControl w:val="0"/>
              <w:pBdr/>
              <w:spacing w:line="240" w:lineRule="auto"/>
              <w:contextualSpacing w:val="0"/>
              <w:jc w:val="center"/>
              <w:rPr>
                <w:b w:val="1"/>
                <w:i w:val="1"/>
                <w:sz w:val="48"/>
                <w:szCs w:val="48"/>
                <w:u w:val="single"/>
              </w:rPr>
            </w:pPr>
            <w:r w:rsidDel="00000000" w:rsidR="00000000" w:rsidRPr="00000000">
              <w:rPr>
                <w:b w:val="1"/>
                <w:i w:val="1"/>
                <w:sz w:val="48"/>
                <w:szCs w:val="48"/>
                <w:u w:val="single"/>
                <w:rtl w:val="0"/>
              </w:rPr>
              <w:t xml:space="preserve">El puerto</w:t>
            </w:r>
          </w:p>
          <w:p w:rsidR="00000000" w:rsidDel="00000000" w:rsidP="00000000" w:rsidRDefault="00000000" w:rsidRPr="00000000">
            <w:pPr>
              <w:widowControl w:val="0"/>
              <w:pBdr/>
              <w:spacing w:line="240" w:lineRule="auto"/>
              <w:contextualSpacing w:val="0"/>
              <w:jc w:val="center"/>
              <w:rPr>
                <w:b w:val="1"/>
              </w:rPr>
            </w:pPr>
            <w:r w:rsidDel="00000000" w:rsidR="00000000" w:rsidRPr="00000000">
              <w:rPr>
                <w:b w:val="1"/>
                <w:rtl w:val="0"/>
              </w:rPr>
              <w:t xml:space="preserve">Este puerto es el segundo puerto pesquero más importante de la provincia, después de Hondarribia, que fue construyó en el siglo XVI.</w:t>
            </w:r>
          </w:p>
          <w:p w:rsidR="00000000" w:rsidDel="00000000" w:rsidP="00000000" w:rsidRDefault="00000000" w:rsidRPr="00000000">
            <w:pPr>
              <w:widowControl w:val="0"/>
              <w:pBdr/>
              <w:spacing w:line="240" w:lineRule="auto"/>
              <w:contextualSpacing w:val="0"/>
              <w:jc w:val="left"/>
              <w:rPr>
                <w:b w:val="1"/>
              </w:rPr>
            </w:pPr>
            <w:r w:rsidDel="00000000" w:rsidR="00000000" w:rsidRPr="00000000">
              <w:rPr>
                <w:rtl w:val="0"/>
              </w:rPr>
            </w:r>
          </w:p>
          <w:p w:rsidR="00000000" w:rsidDel="00000000" w:rsidP="00000000" w:rsidRDefault="00000000" w:rsidRPr="00000000">
            <w:pPr>
              <w:widowControl w:val="0"/>
              <w:pBdr/>
              <w:spacing w:line="240" w:lineRule="auto"/>
              <w:contextualSpacing w:val="0"/>
              <w:jc w:val="left"/>
              <w:rPr>
                <w:b w:val="1"/>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pPr>
            <w:r w:rsidDel="00000000" w:rsidR="00000000" w:rsidRPr="00000000">
              <w:drawing>
                <wp:inline distB="114300" distT="114300" distL="114300" distR="114300">
                  <wp:extent cx="2886075" cy="1606868"/>
                  <wp:effectExtent b="25400" l="25400" r="25400" t="25400"/>
                  <wp:docPr id="7"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886075" cy="160686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right"/>
              <w:rPr/>
            </w:pPr>
            <w:r w:rsidDel="00000000" w:rsidR="00000000" w:rsidRPr="00000000">
              <w:rPr>
                <w:rtl w:val="0"/>
              </w:rPr>
              <w:t xml:space="preserve">Getariako museoa</w:t>
            </w:r>
          </w:p>
          <w:p w:rsidR="00000000" w:rsidDel="00000000" w:rsidP="00000000" w:rsidRDefault="00000000" w:rsidRPr="00000000">
            <w:pPr>
              <w:widowControl w:val="0"/>
              <w:pBdr/>
              <w:spacing w:line="240" w:lineRule="auto"/>
              <w:contextualSpacing w:val="0"/>
              <w:jc w:val="right"/>
              <w:rPr/>
            </w:pPr>
            <w:r w:rsidDel="00000000" w:rsidR="00000000" w:rsidRPr="00000000">
              <w:rPr>
                <w:rtl w:val="0"/>
              </w:rPr>
            </w:r>
          </w:p>
          <w:p w:rsidR="00000000" w:rsidDel="00000000" w:rsidP="00000000" w:rsidRDefault="00000000" w:rsidRPr="00000000">
            <w:pPr>
              <w:pBdr/>
              <w:spacing w:line="240" w:lineRule="auto"/>
              <w:contextualSpacing w:val="0"/>
              <w:jc w:val="center"/>
              <w:rPr>
                <w:b w:val="1"/>
                <w:color w:val="222222"/>
                <w:sz w:val="48"/>
                <w:szCs w:val="48"/>
                <w:u w:val="single"/>
              </w:rPr>
            </w:pPr>
            <w:r w:rsidDel="00000000" w:rsidR="00000000" w:rsidRPr="00000000">
              <w:rPr>
                <w:b w:val="1"/>
                <w:color w:val="222222"/>
                <w:sz w:val="48"/>
                <w:szCs w:val="48"/>
                <w:u w:val="single"/>
                <w:rtl w:val="0"/>
              </w:rPr>
              <w:t xml:space="preserve">Balenciaga museoa</w:t>
            </w:r>
          </w:p>
          <w:p w:rsidR="00000000" w:rsidDel="00000000" w:rsidP="00000000" w:rsidRDefault="00000000" w:rsidRPr="00000000">
            <w:pPr>
              <w:pBdr/>
              <w:spacing w:line="240" w:lineRule="auto"/>
              <w:contextualSpacing w:val="0"/>
              <w:jc w:val="center"/>
              <w:rPr>
                <w:b w:val="1"/>
                <w:color w:val="222222"/>
              </w:rPr>
            </w:pPr>
            <w:r w:rsidDel="00000000" w:rsidR="00000000" w:rsidRPr="00000000">
              <w:rPr>
                <w:b w:val="1"/>
                <w:color w:val="222222"/>
                <w:rtl w:val="0"/>
              </w:rPr>
              <w:t xml:space="preserve">Balenciaga jostun ospetsua zenez eraikin horretan jarri zituzten ikusgai bere 100 artelan.</w:t>
            </w:r>
          </w:p>
          <w:p w:rsidR="00000000" w:rsidDel="00000000" w:rsidP="00000000" w:rsidRDefault="00000000" w:rsidRPr="00000000">
            <w:pPr>
              <w:pBdr/>
              <w:spacing w:line="240" w:lineRule="auto"/>
              <w:contextualSpacing w:val="0"/>
              <w:jc w:val="center"/>
              <w:rPr>
                <w:b w:val="1"/>
                <w:color w:val="222222"/>
              </w:rPr>
            </w:pPr>
            <w:r w:rsidDel="00000000" w:rsidR="00000000" w:rsidRPr="00000000">
              <w:rPr>
                <w:b w:val="1"/>
                <w:color w:val="222222"/>
                <w:rtl w:val="0"/>
              </w:rPr>
              <w:t xml:space="preserve"> Aldamar parkean dago, Aldamar jauregiaren alboan.</w:t>
            </w:r>
          </w:p>
          <w:p w:rsidR="00000000" w:rsidDel="00000000" w:rsidP="00000000" w:rsidRDefault="00000000" w:rsidRPr="00000000">
            <w:pPr>
              <w:pBdr/>
              <w:spacing w:line="240" w:lineRule="auto"/>
              <w:contextualSpacing w:val="0"/>
              <w:jc w:val="center"/>
              <w:rPr>
                <w:b w:val="1"/>
                <w:color w:val="222222"/>
                <w:highlight w:val="white"/>
              </w:rPr>
            </w:pPr>
            <w:r w:rsidDel="00000000" w:rsidR="00000000" w:rsidRPr="00000000">
              <w:rPr>
                <w:rtl w:val="0"/>
              </w:rPr>
            </w:r>
          </w:p>
          <w:p w:rsidR="00000000" w:rsidDel="00000000" w:rsidP="00000000" w:rsidRDefault="00000000" w:rsidRPr="00000000">
            <w:pPr>
              <w:widowControl w:val="0"/>
              <w:pBdr/>
              <w:spacing w:line="240" w:lineRule="auto"/>
              <w:contextualSpacing w:val="0"/>
              <w:jc w:val="right"/>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b w:val="1"/>
                <w:i w:val="1"/>
                <w:sz w:val="48"/>
                <w:szCs w:val="48"/>
                <w:u w:val="single"/>
              </w:rPr>
            </w:pPr>
            <w:r w:rsidDel="00000000" w:rsidR="00000000" w:rsidRPr="00000000">
              <w:drawing>
                <wp:inline distB="114300" distT="114300" distL="114300" distR="114300">
                  <wp:extent cx="2852738" cy="1213742"/>
                  <wp:effectExtent b="25400" l="25400" r="25400" t="25400"/>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852738" cy="121374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right"/>
              <w:rPr>
                <w:b w:val="1"/>
                <w:i w:val="1"/>
                <w:sz w:val="48"/>
                <w:szCs w:val="48"/>
                <w:u w:val="single"/>
              </w:rPr>
            </w:pPr>
            <w:r w:rsidDel="00000000" w:rsidR="00000000" w:rsidRPr="00000000">
              <w:rPr>
                <w:rtl w:val="0"/>
              </w:rPr>
              <w:t xml:space="preserve">                               Txakolina eta mahatsondoa</w:t>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b w:val="1"/>
                <w:i w:val="1"/>
                <w:sz w:val="48"/>
                <w:szCs w:val="48"/>
                <w:u w:val="single"/>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b w:val="1"/>
                <w:i w:val="1"/>
                <w:sz w:val="48"/>
                <w:szCs w:val="48"/>
                <w:u w:val="single"/>
              </w:rPr>
            </w:pPr>
            <w:r w:rsidDel="00000000" w:rsidR="00000000" w:rsidRPr="00000000">
              <w:rPr>
                <w:b w:val="1"/>
                <w:i w:val="1"/>
                <w:sz w:val="48"/>
                <w:szCs w:val="48"/>
                <w:u w:val="single"/>
                <w:rtl w:val="0"/>
              </w:rPr>
              <w:t xml:space="preserve">Txakolina</w:t>
            </w:r>
          </w:p>
          <w:p w:rsidR="00000000" w:rsidDel="00000000" w:rsidP="00000000" w:rsidRDefault="00000000" w:rsidRPr="00000000">
            <w:pPr>
              <w:widowControl w:val="0"/>
              <w:pBdr/>
              <w:spacing w:line="240" w:lineRule="auto"/>
              <w:contextualSpacing w:val="0"/>
              <w:jc w:val="center"/>
              <w:rPr>
                <w:b w:val="1"/>
              </w:rPr>
            </w:pPr>
            <w:r w:rsidDel="00000000" w:rsidR="00000000" w:rsidRPr="00000000">
              <w:rPr>
                <w:b w:val="1"/>
                <w:rtl w:val="0"/>
              </w:rPr>
              <w:t xml:space="preserve">Txakolina ardo mota bat da, Aia, Getaria eta Zarautzen egindakoa.</w:t>
            </w:r>
          </w:p>
          <w:p w:rsidR="00000000" w:rsidDel="00000000" w:rsidP="00000000" w:rsidRDefault="00000000" w:rsidRPr="00000000">
            <w:pPr>
              <w:widowControl w:val="0"/>
              <w:pBdr/>
              <w:spacing w:line="240" w:lineRule="auto"/>
              <w:contextualSpacing w:val="0"/>
              <w:jc w:val="center"/>
              <w:rPr>
                <w:b w:val="1"/>
              </w:rPr>
            </w:pPr>
            <w:r w:rsidDel="00000000" w:rsidR="00000000" w:rsidRPr="00000000">
              <w:rPr>
                <w:b w:val="1"/>
                <w:rtl w:val="0"/>
              </w:rPr>
              <w:t xml:space="preserve">165 matsondoko hektareak dituzte eta urtean 900.00 litro biltzen dituzte getarriarrek.</w:t>
            </w:r>
          </w:p>
          <w:p w:rsidR="00000000" w:rsidDel="00000000" w:rsidP="00000000" w:rsidRDefault="00000000" w:rsidRPr="00000000">
            <w:pPr>
              <w:widowControl w:val="0"/>
              <w:pBdr/>
              <w:spacing w:line="240" w:lineRule="auto"/>
              <w:contextualSpacing w:val="0"/>
              <w:jc w:val="center"/>
              <w:rPr>
                <w:b w:val="1"/>
              </w:rPr>
            </w:pPr>
            <w:r w:rsidDel="00000000" w:rsidR="00000000" w:rsidRPr="00000000">
              <w:rPr>
                <w:b w:val="1"/>
                <w:rtl w:val="0"/>
              </w:rPr>
              <w:t xml:space="preserve">Euskal Herriko ekoizlerik handienak dira bertako langileak.Gainera jende askoren ustez kalitate handiko edaria da.</w:t>
            </w:r>
          </w:p>
          <w:p w:rsidR="00000000" w:rsidDel="00000000" w:rsidP="00000000" w:rsidRDefault="00000000" w:rsidRPr="00000000">
            <w:pPr>
              <w:widowControl w:val="0"/>
              <w:pBdr/>
              <w:spacing w:line="240" w:lineRule="auto"/>
              <w:contextualSpacing w:val="0"/>
              <w:jc w:val="center"/>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pPr>
            <w:r w:rsidDel="00000000" w:rsidR="00000000" w:rsidRPr="00000000">
              <w:drawing>
                <wp:inline distB="114300" distT="114300" distL="114300" distR="114300">
                  <wp:extent cx="2571750" cy="1714500"/>
                  <wp:effectExtent b="25400" l="25400" r="25400" t="25400"/>
                  <wp:docPr id="9"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571750" cy="1714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right"/>
              <w:rPr/>
            </w:pPr>
            <w:r w:rsidDel="00000000" w:rsidR="00000000" w:rsidRPr="00000000">
              <w:rPr>
                <w:rtl w:val="0"/>
              </w:rPr>
              <w:t xml:space="preserve">Getariako Eliza</w:t>
            </w:r>
          </w:p>
          <w:p w:rsidR="00000000" w:rsidDel="00000000" w:rsidP="00000000" w:rsidRDefault="00000000" w:rsidRPr="00000000">
            <w:pPr>
              <w:widowControl w:val="0"/>
              <w:pBdr/>
              <w:spacing w:line="240" w:lineRule="auto"/>
              <w:contextualSpacing w:val="0"/>
              <w:jc w:val="center"/>
              <w:rPr>
                <w:b w:val="1"/>
                <w:i w:val="1"/>
                <w:sz w:val="48"/>
                <w:szCs w:val="48"/>
                <w:u w:val="single"/>
              </w:rPr>
            </w:pPr>
            <w:r w:rsidDel="00000000" w:rsidR="00000000" w:rsidRPr="00000000">
              <w:rPr>
                <w:b w:val="1"/>
                <w:i w:val="1"/>
                <w:sz w:val="48"/>
                <w:szCs w:val="48"/>
                <w:u w:val="single"/>
                <w:rtl w:val="0"/>
              </w:rPr>
              <w:t xml:space="preserve">San Salbatore eliza</w:t>
            </w:r>
          </w:p>
          <w:p w:rsidR="00000000" w:rsidDel="00000000" w:rsidP="00000000" w:rsidRDefault="00000000" w:rsidRPr="00000000">
            <w:pPr>
              <w:widowControl w:val="0"/>
              <w:pBdr/>
              <w:spacing w:line="240" w:lineRule="auto"/>
              <w:contextualSpacing w:val="0"/>
              <w:rPr>
                <w:b w:val="1"/>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b w:val="1"/>
              </w:rPr>
            </w:pPr>
            <w:r w:rsidDel="00000000" w:rsidR="00000000" w:rsidRPr="00000000">
              <w:rPr>
                <w:b w:val="1"/>
                <w:rtl w:val="0"/>
              </w:rPr>
              <w:t xml:space="preserve">San Salbatore eliza arte gotikokoa eta arkitektura interes paregabekoa da, baina leku historikoa ere bada, bertan bildu zirelako 1397. urtean Gipuzkoako Anaidiaren Batzarra.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drawing>
                <wp:inline distB="114300" distT="114300" distL="114300" distR="114300">
                  <wp:extent cx="2029751" cy="1336357"/>
                  <wp:effectExtent b="25400" l="25400" r="25400" t="25400"/>
                  <wp:docPr id="14"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2029751" cy="133635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b w:val="1"/>
                <w:i w:val="1"/>
                <w:color w:val="222222"/>
                <w:sz w:val="48"/>
                <w:szCs w:val="48"/>
                <w:u w:val="single"/>
              </w:rPr>
            </w:pPr>
            <w:r w:rsidDel="00000000" w:rsidR="00000000" w:rsidRPr="00000000">
              <w:rPr>
                <w:b w:val="1"/>
                <w:i w:val="1"/>
                <w:color w:val="222222"/>
                <w:sz w:val="48"/>
                <w:szCs w:val="48"/>
                <w:u w:val="single"/>
                <w:rtl w:val="0"/>
              </w:rPr>
              <w:t xml:space="preserve">Juan Sebastian Elcano</w:t>
            </w:r>
          </w:p>
          <w:p w:rsidR="00000000" w:rsidDel="00000000" w:rsidP="00000000" w:rsidRDefault="00000000" w:rsidRPr="00000000">
            <w:pPr>
              <w:widowControl w:val="0"/>
              <w:pBdr/>
              <w:spacing w:line="240" w:lineRule="auto"/>
              <w:contextualSpacing w:val="0"/>
              <w:jc w:val="center"/>
              <w:rPr>
                <w:sz w:val="22"/>
                <w:szCs w:val="22"/>
              </w:rPr>
            </w:pPr>
            <w:r w:rsidDel="00000000" w:rsidR="00000000" w:rsidRPr="00000000">
              <w:rPr>
                <w:b w:val="1"/>
                <w:sz w:val="22"/>
                <w:szCs w:val="22"/>
                <w:rtl w:val="0"/>
              </w:rPr>
              <w:t xml:space="preserve">Juan Sebastián Elcano, was an explorer and man of the sea. It is very famous since it took part in the first expedition to go around the world where in the last part was the head of the expedition</w:t>
            </w:r>
            <w:r w:rsidDel="00000000" w:rsidR="00000000" w:rsidRPr="00000000">
              <w:rPr>
                <w:sz w:val="22"/>
                <w:szCs w:val="22"/>
                <w:rtl w:val="0"/>
              </w:rPr>
              <w:t xml:space="preserve">.</w:t>
            </w:r>
          </w:p>
          <w:p w:rsidR="00000000" w:rsidDel="00000000" w:rsidP="00000000" w:rsidRDefault="00000000" w:rsidRPr="00000000">
            <w:pPr>
              <w:widowControl w:val="0"/>
              <w:pBdr/>
              <w:spacing w:line="240" w:lineRule="auto"/>
              <w:contextualSpacing w:val="0"/>
              <w:jc w:val="center"/>
              <w:rPr/>
            </w:pPr>
            <w:r w:rsidDel="00000000" w:rsidR="00000000" w:rsidRPr="00000000">
              <w:drawing>
                <wp:inline distB="114300" distT="114300" distL="114300" distR="114300">
                  <wp:extent cx="2176463" cy="1216656"/>
                  <wp:effectExtent b="0" l="0" r="0" t="0"/>
                  <wp:docPr id="4" name="image11.png"/>
                  <a:graphic>
                    <a:graphicData uri="http://schemas.openxmlformats.org/drawingml/2006/picture">
                      <pic:pic>
                        <pic:nvPicPr>
                          <pic:cNvPr id="0" name="image11.png"/>
                          <pic:cNvPicPr preferRelativeResize="0"/>
                        </pic:nvPicPr>
                        <pic:blipFill>
                          <a:blip r:embed="rId14"/>
                          <a:srcRect b="10547" l="0" r="0" t="0"/>
                          <a:stretch>
                            <a:fillRect/>
                          </a:stretch>
                        </pic:blipFill>
                        <pic:spPr>
                          <a:xfrm>
                            <a:off x="0" y="0"/>
                            <a:ext cx="2176463" cy="1216656"/>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right"/>
              <w:rPr/>
            </w:pPr>
            <w:r w:rsidDel="00000000" w:rsidR="00000000" w:rsidRPr="00000000">
              <w:rPr>
                <w:rtl w:val="0"/>
              </w:rPr>
              <w:t xml:space="preserve">Getariako Arratoia</w:t>
            </w:r>
          </w:p>
          <w:p w:rsidR="00000000" w:rsidDel="00000000" w:rsidP="00000000" w:rsidRDefault="00000000" w:rsidRPr="00000000">
            <w:pPr>
              <w:widowControl w:val="0"/>
              <w:pBdr/>
              <w:shd w:fill="ffffff" w:val="clear"/>
              <w:spacing w:after="120" w:before="120" w:line="240" w:lineRule="auto"/>
              <w:contextualSpacing w:val="0"/>
              <w:jc w:val="center"/>
              <w:rPr>
                <w:b w:val="1"/>
                <w:color w:val="222222"/>
              </w:rPr>
            </w:pPr>
            <w:r w:rsidDel="00000000" w:rsidR="00000000" w:rsidRPr="00000000">
              <w:rPr>
                <w:b w:val="1"/>
                <w:color w:val="222222"/>
                <w:rtl w:val="0"/>
              </w:rPr>
              <w:t xml:space="preserve">San Anton mendia, </w:t>
            </w:r>
            <w:r w:rsidDel="00000000" w:rsidR="00000000" w:rsidRPr="00000000">
              <w:rPr>
                <w:b w:val="1"/>
                <w:i w:val="1"/>
                <w:color w:val="222222"/>
                <w:rtl w:val="0"/>
              </w:rPr>
              <w:t xml:space="preserve">arratoia</w:t>
            </w:r>
            <w:r w:rsidDel="00000000" w:rsidR="00000000" w:rsidRPr="00000000">
              <w:rPr>
                <w:b w:val="1"/>
                <w:color w:val="222222"/>
                <w:rtl w:val="0"/>
              </w:rPr>
              <w:t xml:space="preserve"> edo </w:t>
            </w:r>
            <w:r w:rsidDel="00000000" w:rsidR="00000000" w:rsidRPr="00000000">
              <w:rPr>
                <w:b w:val="1"/>
                <w:i w:val="1"/>
                <w:color w:val="222222"/>
                <w:rtl w:val="0"/>
              </w:rPr>
              <w:t xml:space="preserve">sagua</w:t>
            </w:r>
            <w:r w:rsidDel="00000000" w:rsidR="00000000" w:rsidRPr="00000000">
              <w:rPr>
                <w:b w:val="1"/>
                <w:color w:val="222222"/>
                <w:rtl w:val="0"/>
              </w:rPr>
              <w:t xml:space="preserve"> izenaz ere ezaguna da, Getariako itsasbazterreko mendia eta erdiuhartea da. Euskal Herriko itsasertzeko gune ezagunenetariko bat da, aisialdirako erabilera nagusia duena.</w:t>
            </w:r>
          </w:p>
          <w:p w:rsidR="00000000" w:rsidDel="00000000" w:rsidP="00000000" w:rsidRDefault="00000000" w:rsidRPr="00000000">
            <w:pPr>
              <w:widowControl w:val="0"/>
              <w:pBdr/>
              <w:shd w:fill="ffffff" w:val="clear"/>
              <w:spacing w:after="120" w:before="120" w:line="240" w:lineRule="auto"/>
              <w:contextualSpacing w:val="0"/>
              <w:jc w:val="center"/>
              <w:rPr>
                <w:b w:val="1"/>
                <w:color w:val="222222"/>
              </w:rPr>
            </w:pPr>
            <w:r w:rsidDel="00000000" w:rsidR="00000000" w:rsidRPr="00000000">
              <w:rPr>
                <w:b w:val="1"/>
                <w:color w:val="222222"/>
                <w:rtl w:val="0"/>
              </w:rPr>
              <w:t xml:space="preserve"> Landare mota ugariak(bertakoak eta exotikoak), ditu parke natural interesgarri onek. Mendiaren goialdea leuna da, eta  apaingarria den zuhaizti batek estaltzen du. Itsaslabarren eremuan, ordea, haitzek  landaredia gordetzen dute.</w:t>
            </w:r>
          </w:p>
          <w:p w:rsidR="00000000" w:rsidDel="00000000" w:rsidP="00000000" w:rsidRDefault="00000000" w:rsidRPr="00000000">
            <w:pPr>
              <w:widowControl w:val="0"/>
              <w:pBdr/>
              <w:shd w:fill="ffffff" w:val="clear"/>
              <w:spacing w:after="120" w:before="120" w:line="240" w:lineRule="auto"/>
              <w:contextualSpacing w:val="0"/>
              <w:jc w:val="center"/>
              <w:rPr>
                <w:b w:val="1"/>
                <w:color w:val="222222"/>
              </w:rPr>
            </w:pPr>
            <w:r w:rsidDel="00000000" w:rsidR="00000000" w:rsidRPr="00000000">
              <w:rPr>
                <w:b w:val="1"/>
                <w:color w:val="222222"/>
                <w:rtl w:val="0"/>
              </w:rPr>
              <w:t xml:space="preserve"> </w:t>
            </w:r>
            <w:r w:rsidDel="00000000" w:rsidR="00000000" w:rsidRPr="00000000">
              <w:rPr>
                <w:b w:val="1"/>
                <w:color w:val="222222"/>
                <w:sz w:val="21"/>
                <w:szCs w:val="21"/>
                <w:highlight w:val="white"/>
                <w:rtl w:val="0"/>
              </w:rPr>
              <w:t xml:space="preserve">XV. mende arte uhartea izan zen. Mende hartan,  istmo artifizial baten bitartez herriari lotuta geratu zen.</w:t>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pPr>
            <w:r w:rsidDel="00000000" w:rsidR="00000000" w:rsidRPr="00000000">
              <w:rPr>
                <w:rtl w:val="0"/>
              </w:rPr>
            </w:r>
          </w:p>
          <w:p w:rsidR="00000000" w:rsidDel="00000000" w:rsidP="00000000" w:rsidRDefault="00000000" w:rsidRPr="00000000">
            <w:pPr>
              <w:pBdr/>
              <w:contextualSpacing w:val="0"/>
              <w:jc w:val="center"/>
              <w:rPr>
                <w:b w:val="1"/>
                <w:i w:val="1"/>
                <w:sz w:val="48"/>
                <w:szCs w:val="48"/>
                <w:u w:val="single"/>
              </w:rPr>
            </w:pPr>
            <w:r w:rsidDel="00000000" w:rsidR="00000000" w:rsidRPr="00000000">
              <w:rPr>
                <w:b w:val="1"/>
                <w:i w:val="1"/>
                <w:sz w:val="48"/>
                <w:szCs w:val="48"/>
                <w:u w:val="single"/>
                <w:rtl w:val="0"/>
              </w:rPr>
              <w:t xml:space="preserve">The Beaches</w:t>
            </w:r>
          </w:p>
          <w:p w:rsidR="00000000" w:rsidDel="00000000" w:rsidP="00000000" w:rsidRDefault="00000000" w:rsidRPr="00000000">
            <w:pPr>
              <w:pBdr/>
              <w:contextualSpacing w:val="0"/>
              <w:jc w:val="center"/>
              <w:rPr>
                <w:sz w:val="20"/>
                <w:szCs w:val="20"/>
              </w:rPr>
            </w:pPr>
            <w:r w:rsidDel="00000000" w:rsidR="00000000" w:rsidRPr="00000000">
              <w:drawing>
                <wp:inline distB="114300" distT="114300" distL="114300" distR="114300">
                  <wp:extent cx="2371725" cy="1276350"/>
                  <wp:effectExtent b="25400" l="25400" r="25400" t="25400"/>
                  <wp:docPr id="2" name="image6.png"/>
                  <a:graphic>
                    <a:graphicData uri="http://schemas.openxmlformats.org/drawingml/2006/picture">
                      <pic:pic>
                        <pic:nvPicPr>
                          <pic:cNvPr id="0" name="image6.png"/>
                          <pic:cNvPicPr preferRelativeResize="0"/>
                        </pic:nvPicPr>
                        <pic:blipFill>
                          <a:blip r:embed="rId15"/>
                          <a:srcRect b="16705" l="0" r="0" t="20383"/>
                          <a:stretch>
                            <a:fillRect/>
                          </a:stretch>
                        </pic:blipFill>
                        <pic:spPr>
                          <a:xfrm>
                            <a:off x="0" y="0"/>
                            <a:ext cx="2371725" cy="12763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sz w:val="20"/>
                <w:szCs w:val="20"/>
              </w:rPr>
            </w:pPr>
            <w:r w:rsidDel="00000000" w:rsidR="00000000" w:rsidRPr="00000000">
              <w:rPr>
                <w:color w:val="222222"/>
                <w:highlight w:val="white"/>
                <w:rtl w:val="0"/>
              </w:rPr>
              <w:t xml:space="preserve">Gaztetape </w:t>
            </w:r>
            <w:r w:rsidDel="00000000" w:rsidR="00000000" w:rsidRPr="00000000">
              <w:rPr>
                <w:rtl w:val="0"/>
              </w:rPr>
            </w:r>
          </w:p>
          <w:p w:rsidR="00000000" w:rsidDel="00000000" w:rsidP="00000000" w:rsidRDefault="00000000" w:rsidRPr="00000000">
            <w:pPr>
              <w:pBdr/>
              <w:contextualSpacing w:val="0"/>
              <w:jc w:val="center"/>
              <w:rPr>
                <w:b w:val="1"/>
                <w:color w:val="222222"/>
                <w:highlight w:val="white"/>
              </w:rPr>
            </w:pPr>
            <w:r w:rsidDel="00000000" w:rsidR="00000000" w:rsidRPr="00000000">
              <w:rPr>
                <w:b w:val="1"/>
                <w:rtl w:val="0"/>
              </w:rPr>
              <w:t xml:space="preserve">Kostaldean dagoenez  bi Hondartzez dago osatua</w:t>
            </w:r>
            <w:r w:rsidDel="00000000" w:rsidR="00000000" w:rsidRPr="00000000">
              <w:rPr>
                <w:b w:val="1"/>
                <w:color w:val="222222"/>
                <w:highlight w:val="white"/>
                <w:rtl w:val="0"/>
              </w:rPr>
              <w:t xml:space="preserve">: Gaztetape mendebaldean eta Malkorbe ekialdean.</w:t>
            </w:r>
          </w:p>
          <w:p w:rsidR="00000000" w:rsidDel="00000000" w:rsidP="00000000" w:rsidRDefault="00000000" w:rsidRPr="00000000">
            <w:pPr>
              <w:pBdr/>
              <w:contextualSpacing w:val="0"/>
              <w:jc w:val="center"/>
              <w:rPr>
                <w:b w:val="1"/>
                <w:color w:val="222222"/>
                <w:highlight w:val="white"/>
              </w:rPr>
            </w:pPr>
            <w:r w:rsidDel="00000000" w:rsidR="00000000" w:rsidRPr="00000000">
              <w:rPr>
                <w:rtl w:val="0"/>
              </w:rPr>
            </w:r>
          </w:p>
          <w:p w:rsidR="00000000" w:rsidDel="00000000" w:rsidP="00000000" w:rsidRDefault="00000000" w:rsidRPr="00000000">
            <w:pPr>
              <w:pBdr/>
              <w:contextualSpacing w:val="0"/>
              <w:jc w:val="center"/>
              <w:rPr>
                <w:b w:val="1"/>
                <w:color w:val="222222"/>
                <w:highlight w:val="white"/>
              </w:rPr>
            </w:pPr>
            <w:r w:rsidDel="00000000" w:rsidR="00000000" w:rsidRPr="00000000">
              <w:drawing>
                <wp:inline distB="114300" distT="114300" distL="114300" distR="114300">
                  <wp:extent cx="2571750" cy="1290638"/>
                  <wp:effectExtent b="25400" l="25400" r="25400" t="25400"/>
                  <wp:docPr id="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571750" cy="12906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contextualSpacing w:val="0"/>
              <w:jc w:val="right"/>
              <w:rPr>
                <w:sz w:val="20"/>
                <w:szCs w:val="20"/>
              </w:rPr>
            </w:pPr>
            <w:r w:rsidDel="00000000" w:rsidR="00000000" w:rsidRPr="00000000">
              <w:rPr>
                <w:color w:val="222222"/>
                <w:highlight w:val="white"/>
                <w:rtl w:val="0"/>
              </w:rPr>
              <w:t xml:space="preserve">Malkorbe</w:t>
            </w:r>
            <w:r w:rsidDel="00000000" w:rsidR="00000000" w:rsidRPr="00000000">
              <w:rPr>
                <w:rtl w:val="0"/>
              </w:rPr>
            </w:r>
          </w:p>
          <w:p w:rsidR="00000000" w:rsidDel="00000000" w:rsidP="00000000" w:rsidRDefault="00000000" w:rsidRPr="00000000">
            <w:pPr>
              <w:pBdr/>
              <w:contextualSpacing w:val="0"/>
              <w:jc w:val="right"/>
              <w:rPr>
                <w:sz w:val="20"/>
                <w:szCs w:val="20"/>
              </w:rPr>
            </w:pPr>
            <w:r w:rsidDel="00000000" w:rsidR="00000000" w:rsidRPr="00000000">
              <w:rPr>
                <w:sz w:val="20"/>
                <w:szCs w:val="20"/>
                <w:rtl w:val="0"/>
              </w:rPr>
              <w:t xml:space="preserve">Map</w:t>
            </w:r>
            <w:r w:rsidDel="00000000" w:rsidR="00000000" w:rsidRPr="00000000">
              <w:drawing>
                <wp:anchor allowOverlap="1" behindDoc="0" distB="114300" distT="114300" distL="114300" distR="114300" hidden="0" layoutInCell="0" locked="0" relativeHeight="0" simplePos="0">
                  <wp:simplePos x="0" y="0"/>
                  <wp:positionH relativeFrom="margin">
                    <wp:posOffset>342900</wp:posOffset>
                  </wp:positionH>
                  <wp:positionV relativeFrom="paragraph">
                    <wp:posOffset>47625</wp:posOffset>
                  </wp:positionV>
                  <wp:extent cx="2224088" cy="1237935"/>
                  <wp:effectExtent b="25400" l="25400" r="25400" t="25400"/>
                  <wp:wrapTopAndBottom distB="114300" distT="11430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224088" cy="1237935"/>
                          </a:xfrm>
                          <a:prstGeom prst="rect"/>
                          <a:ln w="25400">
                            <a:solidFill>
                              <a:srgbClr val="000000"/>
                            </a:solidFill>
                            <a:prstDash val="solid"/>
                          </a:ln>
                        </pic:spPr>
                      </pic:pic>
                    </a:graphicData>
                  </a:graphic>
                </wp:anchor>
              </w:drawing>
            </w:r>
          </w:p>
          <w:p w:rsidR="00000000" w:rsidDel="00000000" w:rsidP="00000000" w:rsidRDefault="00000000" w:rsidRPr="00000000">
            <w:pPr>
              <w:pBdr/>
              <w:contextualSpacing w:val="0"/>
              <w:jc w:val="right"/>
              <w:rPr>
                <w:sz w:val="20"/>
                <w:szCs w:val="20"/>
              </w:rPr>
            </w:pPr>
            <w:r w:rsidDel="00000000" w:rsidR="00000000" w:rsidRPr="00000000">
              <w:rPr>
                <w:rtl w:val="0"/>
              </w:rPr>
            </w:r>
          </w:p>
          <w:p w:rsidR="00000000" w:rsidDel="00000000" w:rsidP="00000000" w:rsidRDefault="00000000" w:rsidRPr="00000000">
            <w:pPr>
              <w:pBdr/>
              <w:contextualSpacing w:val="0"/>
              <w:jc w:val="center"/>
              <w:rPr>
                <w:b w:val="1"/>
                <w:i w:val="1"/>
                <w:sz w:val="48"/>
                <w:szCs w:val="48"/>
                <w:u w:val="single"/>
              </w:rPr>
            </w:pPr>
            <w:r w:rsidDel="00000000" w:rsidR="00000000" w:rsidRPr="00000000">
              <w:rPr>
                <w:rtl w:val="0"/>
              </w:rPr>
              <w:t xml:space="preserve">  </w:t>
            </w:r>
            <w:r w:rsidDel="00000000" w:rsidR="00000000" w:rsidRPr="00000000">
              <w:rPr>
                <w:b w:val="1"/>
                <w:i w:val="1"/>
                <w:sz w:val="48"/>
                <w:szCs w:val="48"/>
                <w:u w:val="single"/>
                <w:rtl w:val="0"/>
              </w:rPr>
              <w:t xml:space="preserve">Location</w:t>
            </w:r>
          </w:p>
          <w:p w:rsidR="00000000" w:rsidDel="00000000" w:rsidP="00000000" w:rsidRDefault="00000000" w:rsidRPr="00000000">
            <w:pPr>
              <w:pBdr/>
              <w:contextualSpacing w:val="0"/>
              <w:jc w:val="center"/>
              <w:rPr>
                <w:b w:val="1"/>
                <w:sz w:val="20"/>
                <w:szCs w:val="20"/>
              </w:rPr>
            </w:pPr>
            <w:r w:rsidDel="00000000" w:rsidR="00000000" w:rsidRPr="00000000">
              <w:rPr>
                <w:b w:val="1"/>
                <w:rtl w:val="0"/>
              </w:rPr>
              <w:t xml:space="preserve">From San Sebastián to Getaria there are      about 35 minutes It is located in the mountain range that goes from Hendaia to Zarautz.  In total there are 40km.</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2352675</wp:posOffset>
                  </wp:positionH>
                  <wp:positionV relativeFrom="paragraph">
                    <wp:posOffset>201930</wp:posOffset>
                  </wp:positionV>
                  <wp:extent cx="606742" cy="606742"/>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06742" cy="606742"/>
                          </a:xfrm>
                          <a:prstGeom prst="rect"/>
                          <a:ln/>
                        </pic:spPr>
                      </pic:pic>
                    </a:graphicData>
                  </a:graphic>
                </wp:anchor>
              </w:drawing>
            </w:r>
          </w:p>
        </w:tc>
      </w:tr>
    </w:tbl>
    <w:p w:rsidR="00000000" w:rsidDel="00000000" w:rsidP="00000000" w:rsidRDefault="00000000" w:rsidRPr="00000000">
      <w:pPr>
        <w:keepNext w:val="0"/>
        <w:keepLines w:val="0"/>
        <w:widowControl w:val="0"/>
        <w:pBdr/>
        <w:spacing w:line="240" w:lineRule="auto"/>
        <w:contextualSpacing w:val="0"/>
        <w:jc w:val="left"/>
        <w:rPr/>
      </w:pPr>
      <w:r w:rsidDel="00000000" w:rsidR="00000000" w:rsidRPr="00000000">
        <w:rPr>
          <w:rtl w:val="0"/>
        </w:rPr>
      </w:r>
    </w:p>
    <w:sectPr>
      <w:pgSz w:h="12240" w:w="15840"/>
      <w:pgMar w:bottom="144" w:top="288" w:left="360" w:right="36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20.png"/><Relationship Id="rId13" Type="http://schemas.openxmlformats.org/officeDocument/2006/relationships/image" Target="media/image28.png"/><Relationship Id="rId12" Type="http://schemas.openxmlformats.org/officeDocument/2006/relationships/image" Target="media/image2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21.png"/><Relationship Id="rId5" Type="http://schemas.openxmlformats.org/officeDocument/2006/relationships/image" Target="media/image26.png"/><Relationship Id="rId6" Type="http://schemas.openxmlformats.org/officeDocument/2006/relationships/image" Target="media/image24.png"/><Relationship Id="rId18" Type="http://schemas.openxmlformats.org/officeDocument/2006/relationships/image" Target="media/image14.png"/><Relationship Id="rId7" Type="http://schemas.openxmlformats.org/officeDocument/2006/relationships/image" Target="media/image27.png"/><Relationship Id="rId8" Type="http://schemas.openxmlformats.org/officeDocument/2006/relationships/image" Target="media/image25.png"/></Relationships>
</file>